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</w:t>
      </w:r>
      <w:r w:rsidRPr="00FF6AA2">
        <w:rPr>
          <w:rFonts w:ascii="Times New Roman" w:hAnsi="Times New Roman"/>
          <w:sz w:val="24"/>
          <w:szCs w:val="24"/>
        </w:rPr>
        <w:t>приказу</w:t>
      </w:r>
      <w:r w:rsidR="00D8308F">
        <w:rPr>
          <w:rFonts w:ascii="Times New Roman" w:hAnsi="Times New Roman"/>
          <w:sz w:val="24"/>
          <w:szCs w:val="24"/>
        </w:rPr>
        <w:t xml:space="preserve"> МБУ ДО ЦДЮТур</w:t>
      </w:r>
      <w:r w:rsidRPr="00FF6AA2">
        <w:rPr>
          <w:rFonts w:ascii="Times New Roman" w:hAnsi="Times New Roman"/>
          <w:sz w:val="24"/>
          <w:szCs w:val="24"/>
        </w:rPr>
        <w:t xml:space="preserve"> </w:t>
      </w:r>
      <w:r w:rsidR="00AC5855" w:rsidRPr="00FF6AA2">
        <w:rPr>
          <w:rFonts w:ascii="Times New Roman" w:hAnsi="Times New Roman"/>
          <w:sz w:val="24"/>
          <w:szCs w:val="24"/>
        </w:rPr>
        <w:t xml:space="preserve"> </w:t>
      </w:r>
      <w:r w:rsidR="00994D8C" w:rsidRPr="00FF6AA2">
        <w:rPr>
          <w:rFonts w:ascii="Times New Roman" w:hAnsi="Times New Roman"/>
          <w:sz w:val="24"/>
          <w:szCs w:val="24"/>
        </w:rPr>
        <w:t xml:space="preserve">№ </w:t>
      </w:r>
      <w:r w:rsidR="00D8308F">
        <w:rPr>
          <w:rFonts w:ascii="Times New Roman" w:hAnsi="Times New Roman"/>
          <w:sz w:val="24"/>
          <w:szCs w:val="24"/>
        </w:rPr>
        <w:t xml:space="preserve">    - од  </w:t>
      </w:r>
      <w:r w:rsidR="00A3635F">
        <w:rPr>
          <w:rFonts w:ascii="Times New Roman" w:hAnsi="Times New Roman"/>
          <w:sz w:val="24"/>
          <w:szCs w:val="24"/>
        </w:rPr>
        <w:t>от</w:t>
      </w:r>
      <w:r w:rsidR="00D8308F">
        <w:rPr>
          <w:rFonts w:ascii="Times New Roman" w:hAnsi="Times New Roman"/>
          <w:sz w:val="24"/>
          <w:szCs w:val="24"/>
        </w:rPr>
        <w:t xml:space="preserve">  </w:t>
      </w:r>
      <w:r w:rsidR="00A3635F">
        <w:rPr>
          <w:rFonts w:ascii="Times New Roman" w:hAnsi="Times New Roman"/>
          <w:sz w:val="24"/>
          <w:szCs w:val="24"/>
        </w:rPr>
        <w:t>.0</w:t>
      </w:r>
      <w:r w:rsidR="00D8308F">
        <w:rPr>
          <w:rFonts w:ascii="Times New Roman" w:hAnsi="Times New Roman"/>
          <w:sz w:val="24"/>
          <w:szCs w:val="24"/>
        </w:rPr>
        <w:t>4</w:t>
      </w:r>
      <w:r w:rsidR="00A3635F">
        <w:rPr>
          <w:rFonts w:ascii="Times New Roman" w:hAnsi="Times New Roman"/>
          <w:sz w:val="24"/>
          <w:szCs w:val="24"/>
        </w:rPr>
        <w:t>.2021 г.</w:t>
      </w:r>
      <w:r w:rsidR="00AC5855"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7D48" w:rsidRPr="00B66F49" w:rsidRDefault="002F77D5" w:rsidP="00B6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F49">
        <w:rPr>
          <w:rFonts w:ascii="Times New Roman" w:hAnsi="Times New Roman" w:cs="Times New Roman"/>
          <w:bCs/>
          <w:color w:val="000000"/>
          <w:sz w:val="28"/>
          <w:szCs w:val="28"/>
        </w:rPr>
        <w:t>о городских соревнованиях</w:t>
      </w:r>
    </w:p>
    <w:p w:rsidR="009C7D48" w:rsidRPr="00B66F49" w:rsidRDefault="002F77D5" w:rsidP="00B6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F4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C7D48" w:rsidRPr="00B66F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E61" w:rsidRPr="00B66F49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спортивному ориентированию</w:t>
      </w:r>
      <w:r w:rsidR="00B66F4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66F49" w:rsidRDefault="00B66F49" w:rsidP="00B66F49">
      <w:pPr>
        <w:pStyle w:val="a4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6F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посвященные Всемирному дню ориентирования</w:t>
      </w:r>
    </w:p>
    <w:p w:rsidR="00B66F49" w:rsidRPr="00B66F49" w:rsidRDefault="00B66F49" w:rsidP="00B66F49">
      <w:pPr>
        <w:pStyle w:val="a4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8308F" w:rsidRDefault="00D8308F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Городские соревнования по спортивному ориентированию, </w:t>
      </w:r>
      <w:r w:rsidRPr="00D830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посвященные Всемирному дню ориентирования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Соревнования) проводятся н</w:t>
      </w:r>
      <w:r w:rsidRPr="00D8308F">
        <w:rPr>
          <w:rFonts w:ascii="Times New Roman" w:hAnsi="Times New Roman"/>
          <w:color w:val="000000"/>
          <w:sz w:val="28"/>
          <w:szCs w:val="28"/>
        </w:rPr>
        <w:t>а основании календарного плана  спортивных мероприятий федерации спортивного ориентирования  Ростовской области на 2021 год</w:t>
      </w:r>
      <w:r w:rsidR="00B66F49">
        <w:rPr>
          <w:rFonts w:ascii="Times New Roman" w:hAnsi="Times New Roman"/>
          <w:color w:val="000000"/>
          <w:sz w:val="28"/>
          <w:szCs w:val="28"/>
        </w:rPr>
        <w:t>.</w:t>
      </w:r>
      <w:r w:rsidRPr="00D830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65A4" w:rsidRPr="001548A8" w:rsidRDefault="009565A4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  <w:r w:rsidR="00D8308F" w:rsidRPr="00D83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08F">
        <w:rPr>
          <w:rFonts w:ascii="Times New Roman" w:hAnsi="Times New Roman"/>
          <w:color w:val="000000"/>
          <w:sz w:val="28"/>
          <w:szCs w:val="28"/>
        </w:rPr>
        <w:t>организация и дальнейшее</w:t>
      </w:r>
      <w:r w:rsidR="00D8308F" w:rsidRPr="00D8308F">
        <w:rPr>
          <w:rFonts w:ascii="Times New Roman" w:hAnsi="Times New Roman"/>
          <w:color w:val="000000"/>
          <w:sz w:val="28"/>
          <w:szCs w:val="28"/>
        </w:rPr>
        <w:t xml:space="preserve"> развития спортивного ориентирования среди учащихся образовательных учреждений города Ростова-на-Дону</w:t>
      </w:r>
      <w:r w:rsidR="00D8308F">
        <w:rPr>
          <w:rFonts w:ascii="Times New Roman" w:hAnsi="Times New Roman"/>
          <w:color w:val="000000"/>
          <w:sz w:val="28"/>
          <w:szCs w:val="28"/>
        </w:rPr>
        <w:t>, повышение</w:t>
      </w:r>
      <w:r w:rsidR="00D8308F" w:rsidRPr="00D8308F">
        <w:rPr>
          <w:rFonts w:ascii="Times New Roman" w:hAnsi="Times New Roman"/>
          <w:color w:val="000000"/>
          <w:sz w:val="28"/>
          <w:szCs w:val="28"/>
        </w:rPr>
        <w:t xml:space="preserve"> наглядности и доступности ориентирования для детей и молодежи, увеличение числа участников в физкультурно</w:t>
      </w:r>
      <w:r w:rsidR="00D8308F">
        <w:rPr>
          <w:rFonts w:ascii="Times New Roman" w:hAnsi="Times New Roman"/>
          <w:color w:val="000000"/>
          <w:sz w:val="28"/>
          <w:szCs w:val="28"/>
        </w:rPr>
        <w:t>-спортивных мероприятиях, помощь</w:t>
      </w:r>
      <w:r w:rsidR="00D8308F" w:rsidRPr="00D8308F">
        <w:rPr>
          <w:rFonts w:ascii="Times New Roman" w:hAnsi="Times New Roman"/>
          <w:color w:val="000000"/>
          <w:sz w:val="28"/>
          <w:szCs w:val="28"/>
        </w:rPr>
        <w:t xml:space="preserve"> педагогам  в развитии ориентирования в увлекательной игровой форме</w:t>
      </w:r>
      <w:r w:rsidR="00D8308F">
        <w:rPr>
          <w:rFonts w:ascii="Times New Roman" w:hAnsi="Times New Roman"/>
          <w:color w:val="000000"/>
          <w:sz w:val="28"/>
          <w:szCs w:val="28"/>
        </w:rPr>
        <w:t>.</w:t>
      </w:r>
    </w:p>
    <w:p w:rsidR="008A7E87" w:rsidRPr="001548A8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187F6A" w:rsidRPr="00321391">
        <w:rPr>
          <w:rFonts w:ascii="Times New Roman" w:hAnsi="Times New Roman" w:cs="Times New Roman"/>
          <w:bCs/>
          <w:color w:val="000000"/>
          <w:sz w:val="28"/>
          <w:szCs w:val="28"/>
        </w:rPr>
        <w:t>22 мая</w:t>
      </w:r>
      <w:r w:rsidR="004C1193" w:rsidRPr="003213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 w:rsidR="00187F6A" w:rsidRPr="003213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парке «Октябрьской Революции</w:t>
      </w:r>
      <w:r w:rsidR="00EA5B70" w:rsidRPr="0032139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34C10" w:rsidRPr="00340D2B" w:rsidRDefault="00134C10" w:rsidP="00FF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10.00.  </w:t>
      </w: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40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A2" w:rsidRPr="00C55E8B" w:rsidRDefault="00C55E8B" w:rsidP="00FF6AA2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ЦДЮТур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Минспорта России от 28 февраля 2017 г. № 134 (с изменениями, внесёнными приказами Минспорта России).</w:t>
      </w:r>
    </w:p>
    <w:p w:rsidR="00C55E8B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FF6AA2" w:rsidRDefault="00AA7BD3" w:rsidP="00FF6AA2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 w:cs="Times New Roman"/>
          <w:color w:val="000000"/>
          <w:sz w:val="28"/>
          <w:szCs w:val="28"/>
        </w:rPr>
        <w:t>Состав коман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>ды 8 человек</w:t>
      </w:r>
      <w:r w:rsidR="00051F97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команды.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A2" w:rsidRPr="00AA7BD3" w:rsidRDefault="00AA7BD3" w:rsidP="00FF6A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3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21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И УСЛОВИЯ ПРОВЕДЕНИЯ МЕРОПРИЯТИЯ</w:t>
      </w:r>
    </w:p>
    <w:p w:rsidR="003C6B35" w:rsidRDefault="00252C0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3827"/>
      </w:tblGrid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>
              <w:rPr>
                <w:rFonts w:ascii="Times New Roman" w:hAnsi="Times New Roman"/>
                <w:sz w:val="28"/>
                <w:szCs w:val="28"/>
              </w:rPr>
              <w:t>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3827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11лет)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="003C6B35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13лет)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15лет)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17лет)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2005-2006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19лет)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="00011331">
              <w:rPr>
                <w:rFonts w:ascii="Times New Roman" w:hAnsi="Times New Roman"/>
                <w:sz w:val="28"/>
                <w:szCs w:val="28"/>
              </w:rPr>
              <w:t>-2004</w:t>
            </w:r>
            <w:r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группа(новички)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</w:t>
            </w:r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D5826" w:rsidRPr="001548A8" w:rsidRDefault="000D5826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5729D" w:rsidRDefault="00AA7BD3" w:rsidP="0045760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</w:p>
    <w:p w:rsidR="00FF1326" w:rsidRDefault="00FF132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87A" w:rsidRPr="00340D2B" w:rsidRDefault="00771036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A535F6">
        <w:rPr>
          <w:rFonts w:ascii="Times New Roman" w:hAnsi="Times New Roman" w:cs="Times New Roman"/>
          <w:sz w:val="28"/>
          <w:szCs w:val="28"/>
        </w:rPr>
        <w:t>уюся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A535F6">
        <w:rPr>
          <w:rFonts w:ascii="Times New Roman" w:hAnsi="Times New Roman" w:cs="Times New Roman"/>
          <w:sz w:val="28"/>
          <w:szCs w:val="28"/>
        </w:rPr>
        <w:t>ую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6AA2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FF6AA2" w:rsidRPr="00AC5855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DC2F0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.00 – начало работы комиссии по допуску участников (до окончания мероприятия);</w:t>
      </w:r>
    </w:p>
    <w:p w:rsidR="00205A1C" w:rsidRPr="00A535F6" w:rsidRDefault="00DC2F0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.15 – старт первой команды.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FF6AA2" w:rsidRDefault="004643A7" w:rsidP="00FF6AA2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являются лично-командными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Командный результат опр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еделяется лучшей суммой мест – 6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возрастных групп, кроме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ОРЕН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A2" w:rsidRPr="00FF6AA2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1548A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FF6AA2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ЦДЮТур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="00E336B4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 МБУ ДО ЦДЮТур</w:t>
      </w:r>
      <w:r w:rsidR="00C72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. Руководители команд награждаются  благодарственными письмами МБУ ДО ЦДЮТур.</w:t>
      </w:r>
    </w:p>
    <w:p w:rsidR="004B38F2" w:rsidRPr="00FF6AA2" w:rsidRDefault="004B38F2" w:rsidP="00FF6AA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ЦД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ЮТур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FF6AA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ЦДЮТур,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4B38F2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Pr="00A535F6" w:rsidRDefault="004B38F2" w:rsidP="00D7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аниях  направляется до </w:t>
      </w:r>
      <w:r w:rsidR="00D8308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08F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е МБУ ДО ЦДЮТур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D8308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08F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ЦДЮТур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08F">
        <w:rPr>
          <w:rFonts w:ascii="Times New Roman" w:hAnsi="Times New Roman" w:cs="Times New Roman"/>
          <w:sz w:val="28"/>
          <w:szCs w:val="28"/>
          <w:shd w:val="clear" w:color="auto" w:fill="FFFFFF"/>
        </w:rPr>
        <w:t>Трухин Юрий Васильевич</w:t>
      </w:r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Кривохижин Виктор Алексеевич. </w:t>
      </w:r>
    </w:p>
    <w:p w:rsidR="00D007F5" w:rsidRDefault="00D007F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22CF" w:rsidRDefault="008A7E8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Данное положение являе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тся официальным вызовом на </w:t>
      </w:r>
      <w:r w:rsidR="00AC5855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оревнования</w:t>
      </w:r>
      <w:r w:rsidR="00457D1C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Pr="000578F7" w:rsidRDefault="002478B6" w:rsidP="00882AA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56442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44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проведении городских соревнований по сп</w:t>
      </w:r>
      <w:r w:rsidR="000578F7" w:rsidRPr="005644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орт</w:t>
      </w:r>
      <w:r w:rsidR="00015CE2" w:rsidRPr="005644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ивному ориенти</w:t>
      </w:r>
      <w:r w:rsidR="00370718" w:rsidRPr="005644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рованию посвященные Всемирному</w:t>
      </w:r>
    </w:p>
    <w:p w:rsidR="00564427" w:rsidRDefault="00ED7680" w:rsidP="00ED768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дню ориентирования</w:t>
      </w:r>
    </w:p>
    <w:p w:rsidR="00DC0290" w:rsidRPr="00564427" w:rsidRDefault="00370718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44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478B6" w:rsidRPr="00D8308F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eastAsia="ru-RU"/>
        </w:rPr>
      </w:pPr>
    </w:p>
    <w:p w:rsidR="002478B6" w:rsidRPr="00321391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главную судейскую коллегию (ГСК)</w:t>
      </w:r>
    </w:p>
    <w:p w:rsidR="00FD562E" w:rsidRPr="00321391" w:rsidRDefault="00BD529E" w:rsidP="00C028E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городских Соревнований по спортивному </w:t>
      </w:r>
      <w:r w:rsidR="00C028E7"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ориентированию посвященные</w:t>
      </w:r>
      <w:r w:rsidR="00C028E7"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Всемирному дню </w:t>
      </w:r>
      <w:r w:rsidR="008927FD"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028E7" w:rsidRPr="003213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риентирования</w:t>
      </w:r>
    </w:p>
    <w:p w:rsidR="002478B6" w:rsidRPr="00FD562E" w:rsidRDefault="00FD562E" w:rsidP="00FD56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FD562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 </w:t>
      </w:r>
      <w:r w:rsidRPr="00FD562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  <w:r w:rsidR="00BD529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</w:p>
    <w:p w:rsidR="002478B6" w:rsidRPr="00FD562E" w:rsidRDefault="00BD529E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  <w:r w:rsidR="00370718" w:rsidRPr="00FD562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AA3" w:rsidRPr="008927FD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892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</w:t>
      </w:r>
      <w:r w:rsidR="000578F7" w:rsidRPr="00892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по спорт</w:t>
      </w:r>
      <w:r w:rsidR="00443689" w:rsidRPr="00892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ивному ориентированию посвященные Всемирному дню ори</w:t>
      </w:r>
      <w:r w:rsidR="004E0DA8" w:rsidRPr="00892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ентирования</w:t>
      </w:r>
      <w:r w:rsidR="000578F7" w:rsidRPr="00892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892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</w:p>
    <w:p w:rsidR="002478B6" w:rsidRPr="008927FD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89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Pr="008927FD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9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  <w:r w:rsidR="00882AA3"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</w:t>
      </w:r>
    </w:p>
    <w:p w:rsidR="000578F7" w:rsidRPr="002478B6" w:rsidRDefault="004E0DA8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22 мая</w:t>
      </w:r>
      <w:r w:rsidR="000578F7"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2021 года                                                                                                </w:t>
      </w:r>
      <w:r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парк «Октябрьской</w:t>
      </w:r>
      <w:r w:rsidR="001E4C9F"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Революции</w:t>
      </w:r>
      <w:r w:rsidR="000578F7" w:rsidRPr="008927F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правилами техники безопасности ознакомлен»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D007F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D2327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</w:t>
      </w:r>
      <w:r w:rsidR="00D232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ководителя</w:t>
      </w:r>
      <w:r w:rsidR="00D232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D232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D232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расшифровка                                                                                                                                                                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2478B6" w:rsidRPr="002478B6" w:rsidSect="00085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15CE2"/>
    <w:rsid w:val="000216F4"/>
    <w:rsid w:val="00027B5D"/>
    <w:rsid w:val="00051F97"/>
    <w:rsid w:val="000578F7"/>
    <w:rsid w:val="0008511B"/>
    <w:rsid w:val="000A379F"/>
    <w:rsid w:val="000B50EE"/>
    <w:rsid w:val="000B573C"/>
    <w:rsid w:val="000D1A4E"/>
    <w:rsid w:val="000D5826"/>
    <w:rsid w:val="001275ED"/>
    <w:rsid w:val="00132F73"/>
    <w:rsid w:val="00134C10"/>
    <w:rsid w:val="001548A8"/>
    <w:rsid w:val="00166059"/>
    <w:rsid w:val="00187F6A"/>
    <w:rsid w:val="001E48A1"/>
    <w:rsid w:val="001E4C9F"/>
    <w:rsid w:val="00205A1C"/>
    <w:rsid w:val="00221381"/>
    <w:rsid w:val="002478B6"/>
    <w:rsid w:val="00252C03"/>
    <w:rsid w:val="002557F4"/>
    <w:rsid w:val="0025595D"/>
    <w:rsid w:val="002B6214"/>
    <w:rsid w:val="002B6474"/>
    <w:rsid w:val="002C7A4C"/>
    <w:rsid w:val="002F577F"/>
    <w:rsid w:val="002F68C4"/>
    <w:rsid w:val="002F77D5"/>
    <w:rsid w:val="00301AE0"/>
    <w:rsid w:val="003050E0"/>
    <w:rsid w:val="00315589"/>
    <w:rsid w:val="00321391"/>
    <w:rsid w:val="00322719"/>
    <w:rsid w:val="003548C1"/>
    <w:rsid w:val="00370718"/>
    <w:rsid w:val="0037450E"/>
    <w:rsid w:val="003B4C00"/>
    <w:rsid w:val="003C6B35"/>
    <w:rsid w:val="003F3954"/>
    <w:rsid w:val="00407489"/>
    <w:rsid w:val="00412B6D"/>
    <w:rsid w:val="00443689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E0DA8"/>
    <w:rsid w:val="004E3423"/>
    <w:rsid w:val="004E4CC9"/>
    <w:rsid w:val="00511560"/>
    <w:rsid w:val="00562E21"/>
    <w:rsid w:val="00564427"/>
    <w:rsid w:val="0057160B"/>
    <w:rsid w:val="00574489"/>
    <w:rsid w:val="005A065C"/>
    <w:rsid w:val="005A1DC8"/>
    <w:rsid w:val="00607110"/>
    <w:rsid w:val="0061400F"/>
    <w:rsid w:val="00617E5C"/>
    <w:rsid w:val="00643ED3"/>
    <w:rsid w:val="00670489"/>
    <w:rsid w:val="00680673"/>
    <w:rsid w:val="006A2364"/>
    <w:rsid w:val="006D3753"/>
    <w:rsid w:val="006F5E48"/>
    <w:rsid w:val="007005DF"/>
    <w:rsid w:val="0076698E"/>
    <w:rsid w:val="00771036"/>
    <w:rsid w:val="007960A0"/>
    <w:rsid w:val="007A4AC6"/>
    <w:rsid w:val="007E3E5C"/>
    <w:rsid w:val="007F3C13"/>
    <w:rsid w:val="00872253"/>
    <w:rsid w:val="008729C7"/>
    <w:rsid w:val="00882AA3"/>
    <w:rsid w:val="008927FD"/>
    <w:rsid w:val="008A7E87"/>
    <w:rsid w:val="008B1583"/>
    <w:rsid w:val="008E035D"/>
    <w:rsid w:val="00940299"/>
    <w:rsid w:val="009565A4"/>
    <w:rsid w:val="00994D8C"/>
    <w:rsid w:val="00996823"/>
    <w:rsid w:val="009B1EE3"/>
    <w:rsid w:val="009B4EF2"/>
    <w:rsid w:val="009C7D48"/>
    <w:rsid w:val="00A051C9"/>
    <w:rsid w:val="00A3635F"/>
    <w:rsid w:val="00A535F6"/>
    <w:rsid w:val="00A5667A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25094"/>
    <w:rsid w:val="00B42E83"/>
    <w:rsid w:val="00B457C7"/>
    <w:rsid w:val="00B468E5"/>
    <w:rsid w:val="00B53E8D"/>
    <w:rsid w:val="00B66F49"/>
    <w:rsid w:val="00B75F03"/>
    <w:rsid w:val="00BA2CBB"/>
    <w:rsid w:val="00BB7296"/>
    <w:rsid w:val="00BD529E"/>
    <w:rsid w:val="00C028E7"/>
    <w:rsid w:val="00C02A89"/>
    <w:rsid w:val="00C23EA3"/>
    <w:rsid w:val="00C35367"/>
    <w:rsid w:val="00C55E8B"/>
    <w:rsid w:val="00C72570"/>
    <w:rsid w:val="00C728C2"/>
    <w:rsid w:val="00C76D98"/>
    <w:rsid w:val="00C8384D"/>
    <w:rsid w:val="00C9238D"/>
    <w:rsid w:val="00C93487"/>
    <w:rsid w:val="00C943B9"/>
    <w:rsid w:val="00C94524"/>
    <w:rsid w:val="00C974C2"/>
    <w:rsid w:val="00CC5012"/>
    <w:rsid w:val="00CD2E61"/>
    <w:rsid w:val="00D007F5"/>
    <w:rsid w:val="00D23276"/>
    <w:rsid w:val="00D75E74"/>
    <w:rsid w:val="00D8308F"/>
    <w:rsid w:val="00DB2138"/>
    <w:rsid w:val="00DC0290"/>
    <w:rsid w:val="00DC2F08"/>
    <w:rsid w:val="00DF3566"/>
    <w:rsid w:val="00E041F3"/>
    <w:rsid w:val="00E04FA2"/>
    <w:rsid w:val="00E336B4"/>
    <w:rsid w:val="00E33ED5"/>
    <w:rsid w:val="00EA487A"/>
    <w:rsid w:val="00EA5B70"/>
    <w:rsid w:val="00EB778A"/>
    <w:rsid w:val="00EC0462"/>
    <w:rsid w:val="00ED7680"/>
    <w:rsid w:val="00F40358"/>
    <w:rsid w:val="00F5729D"/>
    <w:rsid w:val="00F9438F"/>
    <w:rsid w:val="00FB2E30"/>
    <w:rsid w:val="00FC481B"/>
    <w:rsid w:val="00FD47DC"/>
    <w:rsid w:val="00FD562E"/>
    <w:rsid w:val="00FF1326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153-C780-4AB4-8182-847A4784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2</cp:revision>
  <cp:lastPrinted>2021-03-11T06:30:00Z</cp:lastPrinted>
  <dcterms:created xsi:type="dcterms:W3CDTF">2021-05-12T08:04:00Z</dcterms:created>
  <dcterms:modified xsi:type="dcterms:W3CDTF">2021-05-12T08:04:00Z</dcterms:modified>
</cp:coreProperties>
</file>