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211"/>
      </w:tblGrid>
      <w:tr w:rsidR="001B003D" w:rsidTr="00B70B65">
        <w:trPr>
          <w:trHeight w:val="580"/>
        </w:trPr>
        <w:tc>
          <w:tcPr>
            <w:tcW w:w="10211" w:type="dxa"/>
          </w:tcPr>
          <w:p w:rsidR="00B70B65" w:rsidRDefault="00183D67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B70B65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образования города Ростова-на-Дону</w:t>
            </w:r>
          </w:p>
          <w:p w:rsidR="003C7CA8" w:rsidRPr="003C7CA8" w:rsidRDefault="003C7CA8" w:rsidP="00B70B65">
            <w:pPr>
              <w:tabs>
                <w:tab w:val="left" w:pos="2296"/>
                <w:tab w:val="left" w:pos="6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553B" w:rsidRPr="00B70B65" w:rsidRDefault="003C553B" w:rsidP="003C553B">
            <w:pPr>
              <w:keepNext/>
              <w:pBdr>
                <w:bottom w:val="single" w:sz="12" w:space="1" w:color="auto"/>
              </w:pBdr>
              <w:tabs>
                <w:tab w:val="center" w:pos="4749"/>
                <w:tab w:val="left" w:pos="630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  <w:lang w:eastAsia="ru-RU"/>
              </w:rPr>
            </w:pPr>
          </w:p>
          <w:p w:rsidR="003C553B" w:rsidRDefault="00183D67">
            <w:pPr>
              <w:rPr>
                <w:rFonts w:ascii="Times New Roman" w:hAnsi="Times New Roman" w:cs="Times New Roman"/>
                <w:sz w:val="2"/>
                <w:szCs w:val="2"/>
              </w:rPr>
            </w:pPr>
            <w:r w:rsidRPr="003C553B">
              <w:rPr>
                <w:rFonts w:ascii="Times New Roman" w:hAnsi="Times New Roman" w:cs="Times New Roman"/>
                <w:sz w:val="2"/>
                <w:szCs w:val="2"/>
              </w:rPr>
              <w:t xml:space="preserve">  </w:t>
            </w: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B70B65" w:rsidRPr="003C553B" w:rsidRDefault="00B70B65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F59BF" w:rsidRPr="00FE2A3A" w:rsidRDefault="00183D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3857"/>
        <w:gridCol w:w="3468"/>
      </w:tblGrid>
      <w:tr w:rsidR="001B003D" w:rsidTr="007834A8">
        <w:tc>
          <w:tcPr>
            <w:tcW w:w="3119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B70B65" w:rsidRDefault="00183D67" w:rsidP="00A45D26">
            <w:pPr>
              <w:ind w:left="116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Приказ</w:t>
            </w:r>
          </w:p>
          <w:p w:rsidR="003C7CA8" w:rsidRPr="003C7CA8" w:rsidRDefault="003C7CA8" w:rsidP="00A45D26">
            <w:pPr>
              <w:ind w:left="11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03D" w:rsidTr="007834A8">
        <w:tc>
          <w:tcPr>
            <w:tcW w:w="3119" w:type="dxa"/>
          </w:tcPr>
          <w:p w:rsidR="00B70B65" w:rsidRDefault="00183D67" w:rsidP="00813B9A">
            <w:pPr>
              <w:ind w:left="-108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[REGDATESTAMP]</w:t>
            </w:r>
          </w:p>
        </w:tc>
        <w:tc>
          <w:tcPr>
            <w:tcW w:w="4814" w:type="dxa"/>
          </w:tcPr>
          <w:p w:rsidR="00B70B65" w:rsidRDefault="00B70B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</w:tcPr>
          <w:p w:rsidR="00B70B65" w:rsidRDefault="00183D67" w:rsidP="00355042">
            <w:pPr>
              <w:ind w:left="1316" w:right="-398"/>
              <w:jc w:val="right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[REGNUMSTAMP]</w:t>
            </w:r>
          </w:p>
        </w:tc>
      </w:tr>
    </w:tbl>
    <w:p w:rsidR="00B70B65" w:rsidRDefault="0000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24.01.2023                                                                                                     </w:t>
      </w:r>
      <w:r w:rsidRPr="000062BA">
        <w:rPr>
          <w:rFonts w:ascii="Times New Roman" w:hAnsi="Times New Roman" w:cs="Times New Roman"/>
          <w:sz w:val="28"/>
          <w:szCs w:val="28"/>
        </w:rPr>
        <w:t>УОПР-41</w:t>
      </w:r>
    </w:p>
    <w:p w:rsidR="000062BA" w:rsidRDefault="000062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517" w:rsidRDefault="00183D67" w:rsidP="0018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и проведении</w:t>
      </w:r>
      <w:r w:rsidR="00D465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6517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</w:t>
      </w:r>
      <w:proofErr w:type="gramEnd"/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83D67" w:rsidRPr="00183D67" w:rsidRDefault="00183D67" w:rsidP="0018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презентаций «Их именами названы </w:t>
      </w:r>
    </w:p>
    <w:p w:rsidR="00183D67" w:rsidRPr="00183D67" w:rsidRDefault="00183D67" w:rsidP="0018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7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 города Ростова-на-Дону»</w:t>
      </w:r>
    </w:p>
    <w:p w:rsidR="00183D67" w:rsidRPr="00183D67" w:rsidRDefault="00183D67" w:rsidP="00183D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D67" w:rsidRPr="00183D67" w:rsidRDefault="00183D67" w:rsidP="00183D67">
      <w:pPr>
        <w:spacing w:after="0" w:line="240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планом общегородских массовых мероприятий </w:t>
      </w: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2022-2023 учебный</w:t>
      </w:r>
      <w:r w:rsidRPr="00183D6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в целях воспитания у детей и молодежи ценностного отношения к историческому, и культурному наследию Ростова–на–Дону, стимулирования творческой деятельности учащихся и педагогов по созданию электронных ресурсов и внедрения информационных технологий в образовательный процесс </w:t>
      </w: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183D67" w:rsidRPr="00183D67" w:rsidRDefault="00183D67" w:rsidP="00183D67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заочном городском конкурсе презентаций «Их именами названы улицы города Ростова-на-Дону», посвященном 80-й годовщине со дня освобождения города Ростова-на-Дону от немецко-фашистских захватчиков, дню защитника Отечества (далее - Конкурс) согласно приложению.</w:t>
      </w:r>
    </w:p>
    <w:p w:rsidR="00183D67" w:rsidRPr="00183D67" w:rsidRDefault="00183D67" w:rsidP="00D4651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 Директору МБУ ДО города Ростова-на-Дону «Центр детского</w:t>
      </w:r>
      <w:r w:rsidR="00D4651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</w:t>
      </w: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технического творчества» </w:t>
      </w:r>
      <w:proofErr w:type="spellStart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Пивень</w:t>
      </w:r>
      <w:proofErr w:type="spellEnd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Н.А. организовать:</w:t>
      </w:r>
    </w:p>
    <w:p w:rsidR="00183D67" w:rsidRPr="00183D67" w:rsidRDefault="00183D67" w:rsidP="00183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Проведение городского Конкурса в период с 14.02.2023 по 22.02.2023 год согласно утвержденному положению.</w:t>
      </w:r>
    </w:p>
    <w:p w:rsidR="00183D67" w:rsidRPr="00183D67" w:rsidRDefault="00183D67" w:rsidP="00183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2.2. Награждение победителей Конкурса дипломами и свидетельствами МБУ ДО города Ростова-на-Дону «Центр детского технического творчества».</w:t>
      </w:r>
    </w:p>
    <w:p w:rsidR="00183D67" w:rsidRPr="00183D67" w:rsidRDefault="00183D67" w:rsidP="00183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3. Начальникам районных отделов образования довести настоящий приказ и положение о Конкурсе до сведения руководителей образовательных учреждений.</w:t>
      </w:r>
    </w:p>
    <w:p w:rsidR="00183D67" w:rsidRPr="00183D67" w:rsidRDefault="00183D67" w:rsidP="00183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4. Руководителям образовательных учреждений организовать участие </w:t>
      </w:r>
      <w:r w:rsidR="00D46517">
        <w:rPr>
          <w:rFonts w:ascii="TimesNewRomanPSMT" w:eastAsia="Times New Roman" w:hAnsi="TimesNewRomanPSMT" w:cs="TimesNewRomanPSMT"/>
          <w:sz w:val="28"/>
          <w:szCs w:val="28"/>
          <w:lang w:eastAsia="ru-RU"/>
        </w:rPr>
        <w:br/>
      </w: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в Конкурсе обучающихся с 4 по 10 класс.</w:t>
      </w:r>
    </w:p>
    <w:p w:rsidR="00183D67" w:rsidRPr="00183D67" w:rsidRDefault="00183D67" w:rsidP="00183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5. Контроль за исполнением приказа возложить на заместителя начальника Управления образования </w:t>
      </w:r>
      <w:proofErr w:type="spellStart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Ленецкую</w:t>
      </w:r>
      <w:proofErr w:type="spellEnd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Л.А.</w:t>
      </w:r>
    </w:p>
    <w:tbl>
      <w:tblPr>
        <w:tblStyle w:val="a3"/>
        <w:tblW w:w="102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3402"/>
        <w:gridCol w:w="3118"/>
      </w:tblGrid>
      <w:tr w:rsidR="001B003D" w:rsidTr="00E80F83">
        <w:trPr>
          <w:trHeight w:val="1302"/>
        </w:trPr>
        <w:tc>
          <w:tcPr>
            <w:tcW w:w="3691" w:type="dxa"/>
            <w:vAlign w:val="bottom"/>
          </w:tcPr>
          <w:p w:rsidR="00087E14" w:rsidRDefault="00183D67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</w:p>
          <w:p w:rsidR="00CF59BF" w:rsidRDefault="00183D67" w:rsidP="00087E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 города Ростова-на-Дону</w:t>
            </w:r>
          </w:p>
        </w:tc>
        <w:tc>
          <w:tcPr>
            <w:tcW w:w="3402" w:type="dxa"/>
          </w:tcPr>
          <w:p w:rsidR="00CF59BF" w:rsidRDefault="00183D67">
            <w:pPr>
              <w:jc w:val="center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3118" w:type="dxa"/>
            <w:vAlign w:val="bottom"/>
          </w:tcPr>
          <w:p w:rsidR="00CF59BF" w:rsidRDefault="00183D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Чернышова</w:t>
            </w:r>
          </w:p>
        </w:tc>
      </w:tr>
    </w:tbl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9BF" w:rsidRDefault="00CF59BF">
      <w:pPr>
        <w:spacing w:after="0" w:line="240" w:lineRule="auto"/>
        <w:rPr>
          <w:rFonts w:ascii="Times New Roman" w:hAnsi="Times New Roman" w:cs="Times New Roman"/>
        </w:rPr>
      </w:pPr>
    </w:p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B003D" w:rsidTr="00295195">
        <w:tc>
          <w:tcPr>
            <w:tcW w:w="10196" w:type="dxa"/>
          </w:tcPr>
          <w:p w:rsidR="00295195" w:rsidRPr="00DF5066" w:rsidRDefault="001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>Рыбина Галина Леонидовна</w:t>
            </w:r>
          </w:p>
          <w:p w:rsidR="00295195" w:rsidRPr="00DF5066" w:rsidRDefault="0018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066">
              <w:rPr>
                <w:rFonts w:ascii="Times New Roman" w:hAnsi="Times New Roman" w:cs="Times New Roman"/>
                <w:sz w:val="20"/>
                <w:szCs w:val="20"/>
              </w:rPr>
              <w:t xml:space="preserve">+7 (863) 240-17-00 </w:t>
            </w:r>
          </w:p>
        </w:tc>
      </w:tr>
    </w:tbl>
    <w:p w:rsidR="0025666D" w:rsidRDefault="0025666D">
      <w:pPr>
        <w:spacing w:after="0" w:line="240" w:lineRule="auto"/>
        <w:rPr>
          <w:rFonts w:ascii="Times New Roman" w:hAnsi="Times New Roman" w:cs="Times New Roman"/>
        </w:rPr>
      </w:pPr>
    </w:p>
    <w:p w:rsidR="00D46517" w:rsidRDefault="00D46517" w:rsidP="00183D6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67" w:rsidRPr="00183D67" w:rsidRDefault="00183D67" w:rsidP="00183D67">
      <w:pPr>
        <w:spacing w:after="20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приказу УОПР ___ от      2023 </w:t>
      </w:r>
    </w:p>
    <w:p w:rsidR="00183D67" w:rsidRPr="00183D67" w:rsidRDefault="00183D67" w:rsidP="00183D6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D67" w:rsidRPr="00183D67" w:rsidRDefault="00183D67" w:rsidP="0018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83D67" w:rsidRPr="00183D67" w:rsidRDefault="00183D67" w:rsidP="0018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городском конкурсе презентаций</w:t>
      </w:r>
    </w:p>
    <w:p w:rsidR="00183D67" w:rsidRPr="00183D67" w:rsidRDefault="00183D67" w:rsidP="00183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«Их именами названы улицы города Ростова-на-Дону»</w:t>
      </w:r>
    </w:p>
    <w:p w:rsidR="00183D67" w:rsidRPr="00183D67" w:rsidRDefault="00183D67" w:rsidP="0018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3D67" w:rsidRPr="00183D67" w:rsidRDefault="00183D67" w:rsidP="0018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83D67" w:rsidRPr="00183D67" w:rsidRDefault="00183D67" w:rsidP="00D4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утверждает порядок организации и проведения городского конкурса презентаций «Их именами названы улицы города </w:t>
      </w:r>
      <w:r w:rsidR="00D465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Ростова-на-Дону», посвященном 80-й годовщине со дня освобождения города Ростова-на-Дону от немецко-фашистских захватчиков, дню защитника Отечества (далее - Конкурс), его организационное и методическое обеспечение, порядок участия в Конкурсе и определение победителей.</w:t>
      </w:r>
    </w:p>
    <w:p w:rsidR="00183D67" w:rsidRPr="00183D67" w:rsidRDefault="00183D67" w:rsidP="00D4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Городской Конкурс проводится Управлением образования города Ростова-на-Дону и муниципальным бюджетным учреждением дополнительного образования города Ростова-на-Дону «Центр детского технического творчества» в заочной форме.</w:t>
      </w:r>
    </w:p>
    <w:p w:rsidR="00183D67" w:rsidRPr="00183D67" w:rsidRDefault="00183D67" w:rsidP="00D465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Цели и задачи Конкурса:</w:t>
      </w:r>
    </w:p>
    <w:p w:rsidR="00183D67" w:rsidRPr="00183D67" w:rsidRDefault="00183D67" w:rsidP="00D4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увековечивание памяти героев Великой Отечественной войны и защитников Отечества;</w:t>
      </w:r>
    </w:p>
    <w:p w:rsidR="00183D67" w:rsidRPr="00183D67" w:rsidRDefault="00183D67" w:rsidP="00D4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работы по патриотическому воспитанию молодежи города Ростова-на-Дону;</w:t>
      </w:r>
    </w:p>
    <w:p w:rsidR="00183D67" w:rsidRPr="00183D67" w:rsidRDefault="00183D67" w:rsidP="00D46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-содействие развитию творческих способностей, солидарности и преемственности между поколениями.</w:t>
      </w:r>
    </w:p>
    <w:p w:rsidR="00183D67" w:rsidRPr="00183D67" w:rsidRDefault="00183D67" w:rsidP="00183D67">
      <w:pPr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183D67" w:rsidRPr="00183D67" w:rsidRDefault="00183D67" w:rsidP="0018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конкурса могут быть учащиеся образовательных учреждений и учреждений дополнительного образования города Ростова-на-Дону 4-10 классов (конкурс проводится по 2 возрастным категориям: 4-7 </w:t>
      </w:r>
      <w:proofErr w:type="spellStart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8-10 </w:t>
      </w:r>
      <w:proofErr w:type="spellStart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183D67" w:rsidRPr="00183D67" w:rsidRDefault="00183D67" w:rsidP="00183D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Содержание, сроки и порядок проведения конкурса</w:t>
      </w:r>
    </w:p>
    <w:p w:rsidR="00183D67" w:rsidRPr="00183D67" w:rsidRDefault="00183D67" w:rsidP="00183D67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3.1 На Конкурс представляются индивидуальные и коллективные творческие проекты в электронном виде. Участники представляют на Конкурс только авторские работы и гарантируют, что использование ими изобразительных и других фрагментов не нарушает каких-либо прав третьих лиц.</w:t>
      </w:r>
    </w:p>
    <w:p w:rsidR="00183D67" w:rsidRPr="00183D67" w:rsidRDefault="00183D67" w:rsidP="00183D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 Конкурс проводится в период с 14.02.2023 по 22.02.2023 года.  </w:t>
      </w: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участие в Конкурсе принимаются по ссылке </w:t>
      </w:r>
      <w:hyperlink r:id="rId7" w:history="1">
        <w:r w:rsidRPr="00183D67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https://forms.yandex.ru/cloud/63c92d945d2a0683a2caf63f/</w:t>
        </w:r>
      </w:hyperlink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до 13 02.2023 г. </w:t>
      </w: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Объём презентации не более 15 </w:t>
      </w:r>
      <w:proofErr w:type="spellStart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proofErr w:type="spellEnd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 заявки работы к участию в Конкурсе не допускаются</w:t>
      </w: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заявки означает согласие родителей (законных представителей) на участие в Конкурсе и обработку персональных данных их детей, использование предоставленных данных для обработки результатов.</w:t>
      </w:r>
    </w:p>
    <w:p w:rsidR="00183D67" w:rsidRPr="00183D67" w:rsidRDefault="00183D67" w:rsidP="00183D6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4.Требования к работам</w:t>
      </w:r>
    </w:p>
    <w:p w:rsidR="00183D67" w:rsidRPr="00183D67" w:rsidRDefault="00183D67" w:rsidP="00183D67">
      <w:pPr>
        <w:numPr>
          <w:ilvl w:val="1"/>
          <w:numId w:val="5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содержанию работ:</w:t>
      </w:r>
    </w:p>
    <w:p w:rsidR="00183D67" w:rsidRPr="00183D67" w:rsidRDefault="00183D67" w:rsidP="00183D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слайд презентации - титульный. На нем указываются: название конкурса, название работы, ФИО автора презентации, место учебы, ФИО руководителя.</w:t>
      </w:r>
    </w:p>
    <w:p w:rsidR="00183D67" w:rsidRPr="00183D67" w:rsidRDefault="00183D67" w:rsidP="00183D67">
      <w:pPr>
        <w:numPr>
          <w:ilvl w:val="0"/>
          <w:numId w:val="7"/>
        </w:numPr>
        <w:tabs>
          <w:tab w:val="left" w:pos="0"/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предпоследний слайд презентации должен содержать список источников основного содержания (тексты, схемы и т.д.); список источников иллюстраций.</w:t>
      </w:r>
    </w:p>
    <w:p w:rsidR="00183D67" w:rsidRPr="00183D67" w:rsidRDefault="00183D67" w:rsidP="00183D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Примерные темы творческих работ: </w:t>
      </w:r>
    </w:p>
    <w:p w:rsidR="00183D67" w:rsidRPr="00183D67" w:rsidRDefault="00183D67" w:rsidP="00D46517">
      <w:pPr>
        <w:numPr>
          <w:ilvl w:val="0"/>
          <w:numId w:val="4"/>
        </w:num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виртуальная экскурсия по улицам Ростова;</w:t>
      </w:r>
    </w:p>
    <w:p w:rsidR="00183D67" w:rsidRPr="00183D67" w:rsidRDefault="00183D67" w:rsidP="00D4651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историко-краеведческий </w:t>
      </w:r>
      <w:proofErr w:type="spellStart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улицам города;</w:t>
      </w:r>
    </w:p>
    <w:p w:rsidR="00183D67" w:rsidRPr="00183D67" w:rsidRDefault="00183D67" w:rsidP="00D4651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интерактивная карта;</w:t>
      </w:r>
    </w:p>
    <w:p w:rsidR="00183D67" w:rsidRPr="00183D67" w:rsidRDefault="00183D67" w:rsidP="00D4651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альманах; </w:t>
      </w:r>
    </w:p>
    <w:p w:rsidR="00183D67" w:rsidRPr="00183D67" w:rsidRDefault="00183D67" w:rsidP="00D46517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слайд-фильм. </w:t>
      </w:r>
    </w:p>
    <w:p w:rsidR="00183D67" w:rsidRPr="00183D67" w:rsidRDefault="00183D67" w:rsidP="00183D6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4.3. Критерии оценки мультимедийных презентаций:</w:t>
      </w:r>
    </w:p>
    <w:p w:rsidR="00183D67" w:rsidRPr="00183D67" w:rsidRDefault="00183D67" w:rsidP="00183D67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раскрытия темы;</w:t>
      </w:r>
    </w:p>
    <w:p w:rsidR="00183D67" w:rsidRPr="00183D67" w:rsidRDefault="00183D67" w:rsidP="00183D67">
      <w:pPr>
        <w:numPr>
          <w:ilvl w:val="0"/>
          <w:numId w:val="6"/>
        </w:num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качество и сложность технического исполнения </w:t>
      </w:r>
    </w:p>
    <w:p w:rsidR="00183D67" w:rsidRPr="00183D67" w:rsidRDefault="00183D67" w:rsidP="00183D67">
      <w:pPr>
        <w:numPr>
          <w:ilvl w:val="0"/>
          <w:numId w:val="6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дизайн презентации, цветовое и звуковое оформление представление информации на слайдах; </w:t>
      </w:r>
    </w:p>
    <w:p w:rsidR="00183D67" w:rsidRPr="00183D67" w:rsidRDefault="00183D67" w:rsidP="00183D67">
      <w:pPr>
        <w:numPr>
          <w:ilvl w:val="0"/>
          <w:numId w:val="6"/>
        </w:numPr>
        <w:tabs>
          <w:tab w:val="left" w:pos="567"/>
        </w:tabs>
        <w:spacing w:after="24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интерактивность презентации (эффективность использования триггеров, гиперссылок, кнопок), удобство использования.</w:t>
      </w:r>
    </w:p>
    <w:p w:rsidR="00183D67" w:rsidRPr="00183D67" w:rsidRDefault="00183D67" w:rsidP="00183D67">
      <w:pPr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Подведение итогов конкурса</w:t>
      </w:r>
    </w:p>
    <w:p w:rsidR="00183D67" w:rsidRPr="00183D67" w:rsidRDefault="00183D67" w:rsidP="00183D67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Конкурса оценивает представленные проекты в соответствии с критериями и определяет победителей и призеров. </w:t>
      </w:r>
    </w:p>
    <w:p w:rsidR="00183D67" w:rsidRPr="00183D67" w:rsidRDefault="00183D67" w:rsidP="00183D67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Конкурса награждаются дипломами, остальные – конкурсанты – свидетельствами участника. </w:t>
      </w:r>
    </w:p>
    <w:p w:rsidR="00183D67" w:rsidRPr="00183D67" w:rsidRDefault="00183D67" w:rsidP="00183D67">
      <w:pPr>
        <w:numPr>
          <w:ilvl w:val="0"/>
          <w:numId w:val="2"/>
        </w:numPr>
        <w:tabs>
          <w:tab w:val="left" w:pos="567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Педагоги, подготовившие победителей и призеров конкурса, награждаются грамотами в электронном виде;</w:t>
      </w:r>
    </w:p>
    <w:p w:rsidR="00183D67" w:rsidRPr="00183D67" w:rsidRDefault="00183D67" w:rsidP="00183D67">
      <w:pPr>
        <w:numPr>
          <w:ilvl w:val="0"/>
          <w:numId w:val="2"/>
        </w:numPr>
        <w:tabs>
          <w:tab w:val="left" w:pos="0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Наградные документы можно скачать по ссылке </w:t>
      </w:r>
      <w:hyperlink r:id="rId8" w:history="1">
        <w:r w:rsidRPr="00183D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https://disk.yandex.ru/d/irtl3mA </w:t>
        </w:r>
        <w:proofErr w:type="spellStart"/>
        <w:r w:rsidRPr="00183D6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EbRiIdg</w:t>
        </w:r>
        <w:proofErr w:type="spellEnd"/>
      </w:hyperlink>
      <w:r w:rsidRPr="00183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после 28.02.2023 г.</w:t>
      </w:r>
    </w:p>
    <w:p w:rsidR="00183D67" w:rsidRPr="00183D67" w:rsidRDefault="00183D67" w:rsidP="00183D67">
      <w:pPr>
        <w:tabs>
          <w:tab w:val="left" w:pos="567"/>
        </w:tabs>
        <w:spacing w:before="24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6.Состав жюри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spellStart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Сурмило</w:t>
      </w:r>
      <w:proofErr w:type="spellEnd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Ю.В., зам директора по ВР МБУ ДО ЦДТТ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Сатарова В.В., член жюри, педагог МБОУ «Школа №84»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proofErr w:type="spellStart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Линкевич</w:t>
      </w:r>
      <w:proofErr w:type="spellEnd"/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 xml:space="preserve"> Н.В., член жюри, педагог МБОУ «Школа №97»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Ткачёва В.В., член жюри, педагог МБОУ «Гимназия №14»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Зинько О.И., член жюри, педагог МБОУ «Школа №97»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Муравьев Ю. А., член жюри, педагог МАОУ «Школа №30»</w:t>
      </w:r>
    </w:p>
    <w:p w:rsidR="00183D67" w:rsidRPr="00183D67" w:rsidRDefault="00183D67" w:rsidP="00183D6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142"/>
        <w:rPr>
          <w:rFonts w:ascii="TimesNewRomanPSMT" w:eastAsia="Times New Roman" w:hAnsi="TimesNewRomanPSMT" w:cs="TimesNewRomanPSMT"/>
          <w:sz w:val="28"/>
          <w:szCs w:val="28"/>
          <w:lang w:eastAsia="ru-RU"/>
        </w:rPr>
      </w:pPr>
      <w:r w:rsidRPr="00183D67">
        <w:rPr>
          <w:rFonts w:ascii="TimesNewRomanPSMT" w:eastAsia="Times New Roman" w:hAnsi="TimesNewRomanPSMT" w:cs="TimesNewRomanPSMT"/>
          <w:sz w:val="28"/>
          <w:szCs w:val="28"/>
          <w:lang w:eastAsia="ru-RU"/>
        </w:rPr>
        <w:t>Оленников А.С., член жюри, педагог МБУ ДО ЦДТТ</w:t>
      </w:r>
    </w:p>
    <w:p w:rsidR="00183D67" w:rsidRPr="0025666D" w:rsidRDefault="00183D67">
      <w:pPr>
        <w:spacing w:after="0" w:line="240" w:lineRule="auto"/>
        <w:rPr>
          <w:rFonts w:ascii="Times New Roman" w:hAnsi="Times New Roman" w:cs="Times New Roman"/>
        </w:rPr>
      </w:pPr>
    </w:p>
    <w:sectPr w:rsidR="00183D67" w:rsidRPr="0025666D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F4BB2"/>
    <w:multiLevelType w:val="hybridMultilevel"/>
    <w:tmpl w:val="5C7EE710"/>
    <w:lvl w:ilvl="0" w:tplc="08AACD5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37225"/>
    <w:multiLevelType w:val="multilevel"/>
    <w:tmpl w:val="348429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28" w:hanging="2160"/>
      </w:pPr>
      <w:rPr>
        <w:rFonts w:hint="default"/>
      </w:rPr>
    </w:lvl>
  </w:abstractNum>
  <w:abstractNum w:abstractNumId="2">
    <w:nsid w:val="39826BFF"/>
    <w:multiLevelType w:val="hybridMultilevel"/>
    <w:tmpl w:val="AE76932C"/>
    <w:lvl w:ilvl="0" w:tplc="EC1A688C">
      <w:start w:val="1"/>
      <w:numFmt w:val="bullet"/>
      <w:lvlText w:val="-"/>
      <w:lvlJc w:val="left"/>
      <w:pPr>
        <w:ind w:left="121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9B58D1"/>
    <w:multiLevelType w:val="hybridMultilevel"/>
    <w:tmpl w:val="A38245A4"/>
    <w:lvl w:ilvl="0" w:tplc="EC1A688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FC87CE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A53A42"/>
    <w:multiLevelType w:val="hybridMultilevel"/>
    <w:tmpl w:val="82A47472"/>
    <w:lvl w:ilvl="0" w:tplc="D9506628">
      <w:start w:val="1"/>
      <w:numFmt w:val="decimal"/>
      <w:lvlText w:val="5.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96386"/>
    <w:multiLevelType w:val="hybridMultilevel"/>
    <w:tmpl w:val="B1661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2F02BE"/>
    <w:multiLevelType w:val="multilevel"/>
    <w:tmpl w:val="A358D47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DateKegel" w:val="14"/>
    <w:docVar w:name="RegNumKegel" w:val="14"/>
  </w:docVars>
  <w:rsids>
    <w:rsidRoot w:val="00CF59BF"/>
    <w:rsid w:val="000062BA"/>
    <w:rsid w:val="00087E14"/>
    <w:rsid w:val="00183D67"/>
    <w:rsid w:val="001B003D"/>
    <w:rsid w:val="001F51F0"/>
    <w:rsid w:val="0025666D"/>
    <w:rsid w:val="00290B39"/>
    <w:rsid w:val="00295195"/>
    <w:rsid w:val="00355042"/>
    <w:rsid w:val="003C553B"/>
    <w:rsid w:val="003C7CA8"/>
    <w:rsid w:val="0044703F"/>
    <w:rsid w:val="0057642B"/>
    <w:rsid w:val="007834A8"/>
    <w:rsid w:val="00813B9A"/>
    <w:rsid w:val="00A45D26"/>
    <w:rsid w:val="00AD5207"/>
    <w:rsid w:val="00B70B65"/>
    <w:rsid w:val="00BE0F77"/>
    <w:rsid w:val="00CF59BF"/>
    <w:rsid w:val="00CF702C"/>
    <w:rsid w:val="00D46517"/>
    <w:rsid w:val="00DF5066"/>
    <w:rsid w:val="00E71459"/>
    <w:rsid w:val="00E80F83"/>
    <w:rsid w:val="00FE2A3A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irtl3mA%20EbRiIdg" TargetMode="External"/><Relationship Id="rId3" Type="http://schemas.openxmlformats.org/officeDocument/2006/relationships/styles" Target="styles.xml"/><Relationship Id="rId7" Type="http://schemas.openxmlformats.org/officeDocument/2006/relationships/hyperlink" Target="https://forms.yandex.ru/cloud/63c92d945d2a0683a2caf63f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AA8B6-EA4F-4019-9BDB-A133278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В. Метленко</dc:creator>
  <cp:lastModifiedBy>ПроЮзер</cp:lastModifiedBy>
  <cp:revision>2</cp:revision>
  <dcterms:created xsi:type="dcterms:W3CDTF">2023-01-25T12:29:00Z</dcterms:created>
  <dcterms:modified xsi:type="dcterms:W3CDTF">2023-01-25T12:29:00Z</dcterms:modified>
</cp:coreProperties>
</file>